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Bold_Embedded" w:hAnsi="Times New Roman,Bold_Embedded" w:cs="Times New Roman,Bold_Embedded"/>
          <w:b/>
          <w:bCs/>
          <w:sz w:val="24"/>
          <w:szCs w:val="24"/>
        </w:rPr>
      </w:pPr>
      <w:r>
        <w:rPr>
          <w:rFonts w:ascii="Times New Roman,Bold_Embedded" w:hAnsi="Times New Roman,Bold_Embedded" w:cs="Times New Roman,Bold_Embedded"/>
          <w:b/>
          <w:bCs/>
          <w:sz w:val="24"/>
          <w:szCs w:val="24"/>
        </w:rPr>
        <w:t>Аннотация к рабочей программе по русскому языку в 1-4 классах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Bold_Embedded" w:hAnsi="Times New Roman,Bold_Embedded" w:cs="Times New Roman,Bold_Embedded"/>
          <w:b/>
          <w:bCs/>
          <w:sz w:val="24"/>
          <w:szCs w:val="24"/>
        </w:rPr>
      </w:pPr>
      <w:r>
        <w:rPr>
          <w:rFonts w:ascii="Times New Roman,Bold_Embedded" w:hAnsi="Times New Roman,Bold_Embedded" w:cs="Times New Roman,Bold_Embedded"/>
          <w:b/>
          <w:bCs/>
          <w:sz w:val="24"/>
          <w:szCs w:val="24"/>
        </w:rPr>
        <w:t>УМК «Школа России»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Рабочая программа учебного предмета </w:t>
      </w:r>
      <w:r>
        <w:rPr>
          <w:rFonts w:ascii="Times New Roman,Bold_Embedded" w:hAnsi="Times New Roman,Bold_Embedded" w:cs="Times New Roman,Bold_Embedded"/>
          <w:b/>
          <w:bCs/>
          <w:sz w:val="24"/>
          <w:szCs w:val="24"/>
        </w:rPr>
        <w:t xml:space="preserve">«Русский язык»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составлена в соответствии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с требованиями Федерального государственного общеобразовательного стандарта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начального общего образования, примерной программы по русскому языку и на основе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авторской программы В.П. </w:t>
      </w:r>
      <w:proofErr w:type="spellStart"/>
      <w:r>
        <w:rPr>
          <w:rFonts w:ascii="Times New Roman,Regular_Embedde" w:hAnsi="Times New Roman,Regular_Embedde" w:cs="Times New Roman,Regular_Embedde"/>
          <w:sz w:val="24"/>
          <w:szCs w:val="24"/>
        </w:rPr>
        <w:t>Канакиной</w:t>
      </w:r>
      <w:proofErr w:type="spellEnd"/>
      <w:r>
        <w:rPr>
          <w:rFonts w:ascii="Times New Roman,Regular_Embedde" w:hAnsi="Times New Roman,Regular_Embedde" w:cs="Times New Roman,Regular_Embedde"/>
          <w:sz w:val="24"/>
          <w:szCs w:val="24"/>
        </w:rPr>
        <w:t>, В.Г. Горецкого и др. «Русский язык»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Целями изучения предмета «Русский язык» в начальной школе являются: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• ознакомление учащихся с основными положениями науки о языке и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формирование на этой основе знаково-символического восприятия и логического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мышления учащихся;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• формирование коммуникативной компетенции учащихся: развитие устной и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письменной речи, монологической и диалогической речи, а также навыков грамотного,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безошибочного письма как показателя общей культуры человека. На изучение русского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языка в начальной школе выделяется 675 часов. Программа обеспечивает достижение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выпускниками начальной школы определённых личностных, </w:t>
      </w:r>
      <w:proofErr w:type="spellStart"/>
      <w:r>
        <w:rPr>
          <w:rFonts w:ascii="Times New Roman,Regular_Embedde" w:hAnsi="Times New Roman,Regular_Embedde" w:cs="Times New Roman,Regular_Embedde"/>
          <w:sz w:val="24"/>
          <w:szCs w:val="24"/>
        </w:rPr>
        <w:t>метапредметных</w:t>
      </w:r>
      <w:proofErr w:type="spellEnd"/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 и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предметных результатов.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Рабочая программа учебного предмета «Русский язык» составлена на основе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Федерального государственного образовательного стандарта, Примерной образовательной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программы начального общего образования, Концепции духовно-нравственного развития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и воспитания личности гражданина России, планируемых результатов начального общего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образования, авторской программы </w:t>
      </w:r>
      <w:proofErr w:type="spellStart"/>
      <w:r>
        <w:rPr>
          <w:rFonts w:ascii="Times New Roman,Regular_Embedde" w:hAnsi="Times New Roman,Regular_Embedde" w:cs="Times New Roman,Regular_Embedde"/>
          <w:sz w:val="24"/>
          <w:szCs w:val="24"/>
        </w:rPr>
        <w:t>Канакина</w:t>
      </w:r>
      <w:proofErr w:type="spellEnd"/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 В.П., Горецкий В.Г. Русский язык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(Программы общеобразовательных учреждений. Начальные классы (1–4). – М.: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Просвещение, 2014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Bold_Embedded" w:hAnsi="Times New Roman,Bold_Embedded" w:cs="Times New Roman,Bold_Embedded"/>
          <w:b/>
          <w:bCs/>
          <w:sz w:val="24"/>
          <w:szCs w:val="24"/>
        </w:rPr>
      </w:pPr>
      <w:r>
        <w:rPr>
          <w:rFonts w:ascii="Times New Roman,Bold_Embedded" w:hAnsi="Times New Roman,Bold_Embedded" w:cs="Times New Roman,Bold_Embedded"/>
          <w:b/>
          <w:bCs/>
          <w:sz w:val="24"/>
          <w:szCs w:val="24"/>
        </w:rPr>
        <w:t>1.Место дисциплины в структуре основной образовательной программы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Предмет «Русский язык» играет важную роль в реализации основных, целевых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установок начального образования, таких как: становление основ гражданской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идентичности и мировоззрения; формирование основ умения учиться и способности к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организации своей деятельности; духовно-нравственное развитие и воспитание младших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школьников.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Bold_Embedded" w:hAnsi="Times New Roman,Bold_Embedded" w:cs="Times New Roman,Bold_Embedded"/>
          <w:b/>
          <w:bCs/>
          <w:sz w:val="24"/>
          <w:szCs w:val="24"/>
        </w:rPr>
      </w:pPr>
      <w:r>
        <w:rPr>
          <w:rFonts w:ascii="Times New Roman,Bold_Embedded" w:hAnsi="Times New Roman,Bold_Embedded" w:cs="Times New Roman,Bold_Embedded"/>
          <w:b/>
          <w:bCs/>
          <w:sz w:val="24"/>
          <w:szCs w:val="24"/>
        </w:rPr>
        <w:t>2.Цель изучения дисциплины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- овладение функциональной грамотностью на уровне предмета (извлечение,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преобразование и использование текстовой информации);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- овладение техникой чтения, приёмами понимания и анализа текстов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- овладение умениями, навыками различных видов устной и письменной речи.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- приобретение и систематизация знаний о языке;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- овладение </w:t>
      </w:r>
      <w:proofErr w:type="gramStart"/>
      <w:r>
        <w:rPr>
          <w:rFonts w:ascii="Times New Roman,Regular_Embedde" w:hAnsi="Times New Roman,Regular_Embedde" w:cs="Times New Roman,Regular_Embedde"/>
          <w:sz w:val="24"/>
          <w:szCs w:val="24"/>
        </w:rPr>
        <w:t>орфографией ;</w:t>
      </w:r>
      <w:proofErr w:type="gramEnd"/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- раскрытие воспитательного потенциала русского языка;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- развитие чувства языка.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b/>
          <w:bCs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b/>
          <w:bCs/>
          <w:sz w:val="24"/>
          <w:szCs w:val="24"/>
        </w:rPr>
        <w:t>3. Содержание учебного предмета «Русский язык»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Наименование разделов и тем: «Наша речь», «Текст», </w:t>
      </w:r>
      <w:proofErr w:type="gramStart"/>
      <w:r>
        <w:rPr>
          <w:rFonts w:ascii="Times New Roman,Regular_Embedde" w:hAnsi="Times New Roman,Regular_Embedde" w:cs="Times New Roman,Regular_Embedde"/>
          <w:sz w:val="24"/>
          <w:szCs w:val="24"/>
        </w:rPr>
        <w:t>« Предложение</w:t>
      </w:r>
      <w:proofErr w:type="gramEnd"/>
      <w:r>
        <w:rPr>
          <w:rFonts w:ascii="Times New Roman,Regular_Embedde" w:hAnsi="Times New Roman,Regular_Embedde" w:cs="Times New Roman,Regular_Embedde"/>
          <w:sz w:val="24"/>
          <w:szCs w:val="24"/>
        </w:rPr>
        <w:t>», «Части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lastRenderedPageBreak/>
        <w:t xml:space="preserve">речи», «Звуки и буквы», «Правописание частей слова», «Разделительный Ъ», </w:t>
      </w:r>
      <w:proofErr w:type="gramStart"/>
      <w:r>
        <w:rPr>
          <w:rFonts w:ascii="Times New Roman,Regular_Embedde" w:hAnsi="Times New Roman,Regular_Embedde" w:cs="Times New Roman,Regular_Embedde"/>
          <w:sz w:val="24"/>
          <w:szCs w:val="24"/>
        </w:rPr>
        <w:t>« Имя</w:t>
      </w:r>
      <w:proofErr w:type="gramEnd"/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существительное», «Имя прилагательное», «Местоимение», «Глагол»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b/>
          <w:bCs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b/>
          <w:bCs/>
          <w:sz w:val="24"/>
          <w:szCs w:val="24"/>
        </w:rPr>
        <w:t>4.Требования к результатам освоения дисциплины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– эмоционально «проживать» текст, выражать свои эмоции;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– понимать эмоции других людей, сочувствовать, сопереживать;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– обращать внимание на особенности устных и письменных высказываний других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людей (интонацию, темп, тон речи; выбор слов и знаков препинания: точка или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многоточие, точка или восклицательный знак). – ориентироваться в учебнике (на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развороте, в оглавлении, в условных обозначениях); в словаре;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– находить ответы на вопросы в тексте, иллюстрациях;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– делать выводы в результате совместной работы класса и учителя;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– преобразовывать информацию из одной формы в другую: подробно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пересказывать небольшие тексты.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– оформлять свои мысли в устной и письменной форме (на уровне предложения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или небольшого текста);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– слушать и понимать речь других; пользоваться приёмами слушания: фиксировать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тему (заголовок), ключевые слова;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– выразительно читать и пересказывать текст;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b/>
          <w:bCs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b/>
          <w:bCs/>
          <w:sz w:val="24"/>
          <w:szCs w:val="24"/>
        </w:rPr>
        <w:t>5. Общая трудоемкость дисциплины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В первом классе – 165 часов (5 часов в неделю, 33 учебные недели); из них 115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часов (23 учебные недели) отводится урокам обучения письму в период обучения грамоте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и 50 часов (10 учебных недель) – урокам русского языка. Во 2-4 классах на уроки русского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языка отводится по 170 часов (5 часов в неделю, 34 учебные недели в каждом классе).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b/>
          <w:bCs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b/>
          <w:bCs/>
          <w:sz w:val="24"/>
          <w:szCs w:val="24"/>
        </w:rPr>
        <w:t>6.Формы контроля</w:t>
      </w:r>
    </w:p>
    <w:p w:rsidR="007272E9" w:rsidRDefault="007272E9" w:rsidP="007272E9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Контрольные диктанты; контрольные списывания; контрольные изложения;</w:t>
      </w:r>
    </w:p>
    <w:p w:rsidR="0097295B" w:rsidRDefault="007272E9" w:rsidP="007272E9"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словарные диктанты, диагностические </w:t>
      </w:r>
      <w:proofErr w:type="gramStart"/>
      <w:r>
        <w:rPr>
          <w:rFonts w:ascii="Times New Roman,Regular_Embedde" w:hAnsi="Times New Roman,Regular_Embedde" w:cs="Times New Roman,Regular_Embedde"/>
          <w:sz w:val="24"/>
          <w:szCs w:val="24"/>
        </w:rPr>
        <w:t>работы.</w:t>
      </w:r>
      <w:r>
        <w:rPr>
          <w:rFonts w:ascii="Times New Roman,Bold_Embedded" w:hAnsi="Times New Roman,Bold_Embedded" w:cs="Times New Roman,Bold_Embedded"/>
          <w:sz w:val="20"/>
          <w:szCs w:val="20"/>
        </w:rPr>
        <w:t>_</w:t>
      </w:r>
      <w:proofErr w:type="gramEnd"/>
      <w:r>
        <w:rPr>
          <w:rFonts w:ascii="Times New Roman,Bold_Embedded" w:hAnsi="Times New Roman,Bold_Embedded" w:cs="Times New Roman,Bold_Embedded"/>
          <w:sz w:val="20"/>
          <w:szCs w:val="20"/>
        </w:rPr>
        <w:t>_</w:t>
      </w:r>
      <w:bookmarkStart w:id="0" w:name="_GoBack"/>
      <w:bookmarkEnd w:id="0"/>
    </w:p>
    <w:sectPr w:rsidR="009729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_Embedded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imes New Roman,Regular_Embedde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02F"/>
    <w:rsid w:val="001F702F"/>
    <w:rsid w:val="007272E9"/>
    <w:rsid w:val="0097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CF1C58-EB94-4362-8FB0-FC2820210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602</Words>
  <Characters>3433</Characters>
  <Application>Microsoft Office Word</Application>
  <DocSecurity>0</DocSecurity>
  <Lines>28</Lines>
  <Paragraphs>8</Paragraphs>
  <ScaleCrop>false</ScaleCrop>
  <Company/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2019-01-25T13:04:00Z</dcterms:created>
  <dcterms:modified xsi:type="dcterms:W3CDTF">2019-01-25T13:04:00Z</dcterms:modified>
</cp:coreProperties>
</file>